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5781"/>
      </w:tblGrid>
      <w:tr w:rsidR="002203A1" w14:paraId="3AA24AD5" w14:textId="77777777" w:rsidTr="005E43B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78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4CA8923"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94BC30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A85058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7C3127A3" w14:textId="77777777" w:rsidR="002203A1" w:rsidRPr="002203A1" w:rsidRDefault="002203A1" w:rsidP="002203A1">
            <w:pPr>
              <w:spacing w:before="120" w:after="120"/>
              <w:rPr>
                <w:rFonts w:cs="Tahoma"/>
                <w:szCs w:val="20"/>
                <w:lang w:val="en-US"/>
              </w:rPr>
            </w:pPr>
          </w:p>
        </w:tc>
      </w:tr>
      <w:tr w:rsidR="002203A1" w:rsidRPr="002203A1" w14:paraId="1A3DFE27"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w:t>
            </w:r>
            <w:bookmarkStart w:id="0" w:name="_GoBack"/>
            <w:bookmarkEnd w:id="0"/>
            <w:r w:rsidRPr="002203A1">
              <w:rPr>
                <w:rFonts w:cs="Tahoma"/>
                <w:szCs w:val="20"/>
              </w:rPr>
              <w:t>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781" w:type="dxa"/>
            <w:tcBorders>
              <w:top w:val="single" w:sz="4" w:space="0" w:color="auto"/>
              <w:left w:val="single" w:sz="4" w:space="0" w:color="auto"/>
              <w:bottom w:val="single" w:sz="4" w:space="0" w:color="auto"/>
              <w:right w:val="single" w:sz="4" w:space="0" w:color="auto"/>
            </w:tcBorders>
          </w:tcPr>
          <w:p w14:paraId="19317ABA" w14:textId="77777777" w:rsidR="002203A1" w:rsidRPr="004C751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30E7BFC"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68FBAD0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A28B61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781" w:type="dxa"/>
            <w:tcBorders>
              <w:top w:val="single" w:sz="4" w:space="0" w:color="auto"/>
              <w:left w:val="single" w:sz="4" w:space="0" w:color="auto"/>
              <w:bottom w:val="single" w:sz="4" w:space="0" w:color="auto"/>
              <w:right w:val="single" w:sz="4" w:space="0" w:color="auto"/>
            </w:tcBorders>
          </w:tcPr>
          <w:p w14:paraId="26DD4E38" w14:textId="77777777" w:rsidR="002203A1" w:rsidRPr="002203A1" w:rsidRDefault="002203A1" w:rsidP="002203A1">
            <w:pPr>
              <w:spacing w:before="120" w:after="120"/>
              <w:rPr>
                <w:rFonts w:cs="Tahoma"/>
                <w:szCs w:val="20"/>
                <w:lang w:val="en-US"/>
              </w:rPr>
            </w:pPr>
          </w:p>
        </w:tc>
      </w:tr>
      <w:tr w:rsidR="002203A1" w:rsidRPr="002203A1" w14:paraId="354A75E2"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2DB72A8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6E6FE17" w14:textId="77777777" w:rsidR="002203A1" w:rsidRPr="004C751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781" w:type="dxa"/>
            <w:tcBorders>
              <w:top w:val="single" w:sz="4" w:space="0" w:color="auto"/>
              <w:left w:val="single" w:sz="4" w:space="0" w:color="auto"/>
              <w:bottom w:val="single" w:sz="4" w:space="0" w:color="auto"/>
              <w:right w:val="single" w:sz="4" w:space="0" w:color="auto"/>
            </w:tcBorders>
          </w:tcPr>
          <w:p w14:paraId="46AEA706" w14:textId="77777777" w:rsidR="002203A1" w:rsidRPr="004C751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F5EAD49"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04993DB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5E23EF3" w14:textId="77777777" w:rsidR="002203A1" w:rsidRPr="004C751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781" w:type="dxa"/>
            <w:tcBorders>
              <w:top w:val="single" w:sz="4" w:space="0" w:color="auto"/>
              <w:left w:val="single" w:sz="4" w:space="0" w:color="auto"/>
              <w:bottom w:val="single" w:sz="4" w:space="0" w:color="auto"/>
              <w:right w:val="single" w:sz="4" w:space="0" w:color="auto"/>
            </w:tcBorders>
          </w:tcPr>
          <w:p w14:paraId="5395A819" w14:textId="77777777" w:rsidR="002203A1" w:rsidRPr="004C751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87F7341"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5E2A9A1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3656222" w14:textId="77777777" w:rsidR="002203A1" w:rsidRPr="004C751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781" w:type="dxa"/>
            <w:tcBorders>
              <w:top w:val="single" w:sz="4" w:space="0" w:color="auto"/>
              <w:left w:val="single" w:sz="4" w:space="0" w:color="auto"/>
              <w:bottom w:val="single" w:sz="4" w:space="0" w:color="auto"/>
              <w:right w:val="single" w:sz="4" w:space="0" w:color="auto"/>
            </w:tcBorders>
          </w:tcPr>
          <w:p w14:paraId="037271AC" w14:textId="77777777" w:rsidR="002203A1" w:rsidRPr="004C751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A41357D"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2C755F0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DCC58C7" w14:textId="77777777" w:rsidR="002203A1" w:rsidRPr="004C751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781" w:type="dxa"/>
            <w:tcBorders>
              <w:top w:val="single" w:sz="4" w:space="0" w:color="auto"/>
              <w:left w:val="single" w:sz="4" w:space="0" w:color="auto"/>
              <w:bottom w:val="single" w:sz="4" w:space="0" w:color="auto"/>
              <w:right w:val="single" w:sz="4" w:space="0" w:color="auto"/>
            </w:tcBorders>
          </w:tcPr>
          <w:p w14:paraId="1376A915" w14:textId="77777777" w:rsidR="002203A1" w:rsidRPr="004C751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E34204E"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42ADD25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16BADA6" w14:textId="77777777" w:rsidR="002203A1" w:rsidRPr="004C751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781" w:type="dxa"/>
            <w:tcBorders>
              <w:top w:val="single" w:sz="4" w:space="0" w:color="auto"/>
              <w:left w:val="single" w:sz="4" w:space="0" w:color="auto"/>
              <w:bottom w:val="single" w:sz="4" w:space="0" w:color="auto"/>
              <w:right w:val="single" w:sz="4" w:space="0" w:color="auto"/>
            </w:tcBorders>
          </w:tcPr>
          <w:p w14:paraId="3AF182CF" w14:textId="77777777" w:rsidR="002203A1" w:rsidRPr="004C751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2160BB"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10C839C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C5CB71E" w14:textId="77777777" w:rsidR="002203A1" w:rsidRPr="004C751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781" w:type="dxa"/>
            <w:tcBorders>
              <w:top w:val="single" w:sz="4" w:space="0" w:color="auto"/>
              <w:left w:val="single" w:sz="4" w:space="0" w:color="auto"/>
              <w:bottom w:val="single" w:sz="4" w:space="0" w:color="auto"/>
              <w:right w:val="single" w:sz="4" w:space="0" w:color="auto"/>
            </w:tcBorders>
          </w:tcPr>
          <w:p w14:paraId="3BE9EC77" w14:textId="77777777" w:rsidR="002203A1" w:rsidRPr="004C751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E3CDD79"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5388B50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E96D318" w14:textId="77777777" w:rsidR="002203A1" w:rsidRPr="004C751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781" w:type="dxa"/>
            <w:tcBorders>
              <w:top w:val="single" w:sz="4" w:space="0" w:color="auto"/>
              <w:left w:val="single" w:sz="4" w:space="0" w:color="auto"/>
              <w:bottom w:val="single" w:sz="4" w:space="0" w:color="auto"/>
              <w:right w:val="single" w:sz="4" w:space="0" w:color="auto"/>
            </w:tcBorders>
          </w:tcPr>
          <w:p w14:paraId="3B2D26F8" w14:textId="77777777" w:rsidR="002203A1" w:rsidRPr="004C751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2946AA6"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10093B9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D3F87B0" w14:textId="77777777" w:rsidR="002203A1" w:rsidRPr="004C751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781" w:type="dxa"/>
            <w:tcBorders>
              <w:top w:val="single" w:sz="4" w:space="0" w:color="auto"/>
              <w:left w:val="single" w:sz="4" w:space="0" w:color="auto"/>
              <w:bottom w:val="single" w:sz="4" w:space="0" w:color="auto"/>
              <w:right w:val="single" w:sz="4" w:space="0" w:color="auto"/>
            </w:tcBorders>
          </w:tcPr>
          <w:p w14:paraId="028BA3BA" w14:textId="77777777" w:rsidR="004C751B" w:rsidRPr="004C751B" w:rsidRDefault="004C751B" w:rsidP="004C751B">
            <w:pPr>
              <w:spacing w:before="120" w:after="120" w:line="256" w:lineRule="auto"/>
              <w:rPr>
                <w:rFonts w:cs="Tahoma"/>
                <w:szCs w:val="20"/>
                <w:lang w:eastAsia="en-US"/>
              </w:rPr>
            </w:pPr>
            <w:r w:rsidRPr="004C751B">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214BF55" w14:textId="77777777" w:rsidR="004C751B" w:rsidRPr="004C751B" w:rsidRDefault="004C751B" w:rsidP="004C751B">
            <w:pPr>
              <w:spacing w:before="120" w:after="120" w:line="256" w:lineRule="auto"/>
              <w:rPr>
                <w:rFonts w:cs="Tahoma"/>
                <w:szCs w:val="20"/>
                <w:lang w:eastAsia="en-US"/>
              </w:rPr>
            </w:pPr>
            <w:r w:rsidRPr="004C751B">
              <w:rPr>
                <w:rFonts w:cs="Tahoma"/>
                <w:szCs w:val="20"/>
                <w:lang w:eastAsia="en-US"/>
              </w:rPr>
              <w:t xml:space="preserve">Справка об исполнении налогоплательщиком (плательщиком сборов, налоговым агентом) обязанности </w:t>
            </w:r>
            <w:r w:rsidRPr="004C751B">
              <w:rPr>
                <w:rFonts w:cs="Tahoma"/>
                <w:szCs w:val="20"/>
                <w:lang w:eastAsia="en-US"/>
              </w:rPr>
              <w:lastRenderedPageBreak/>
              <w:t>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FCF287" w14:textId="77777777" w:rsidR="004C751B" w:rsidRPr="004C751B" w:rsidRDefault="004C751B" w:rsidP="004C751B">
            <w:pPr>
              <w:spacing w:after="240"/>
              <w:rPr>
                <w:rFonts w:cs="Tahoma"/>
                <w:szCs w:val="20"/>
              </w:rPr>
            </w:pPr>
            <w:r w:rsidRPr="004C751B">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C751B">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454C7F" w14:textId="72F0FCEE" w:rsidR="002203A1" w:rsidRPr="004C751B" w:rsidRDefault="004C751B" w:rsidP="004C751B">
            <w:pPr>
              <w:spacing w:before="120" w:after="120"/>
              <w:rPr>
                <w:rFonts w:cs="Tahoma"/>
                <w:szCs w:val="20"/>
              </w:rPr>
            </w:pPr>
            <w:r w:rsidRPr="004C751B">
              <w:rPr>
                <w:rFonts w:cs="Tahoma"/>
                <w:szCs w:val="20"/>
              </w:rPr>
              <w:t>Декларация о соответствии Участника закупки установленным требованиям.</w:t>
            </w:r>
          </w:p>
        </w:tc>
      </w:tr>
      <w:tr w:rsidR="002203A1" w:rsidRPr="002203A1" w14:paraId="0865B09A"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62CC12D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9FC505F" w14:textId="77777777" w:rsidR="002203A1" w:rsidRPr="004C751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781" w:type="dxa"/>
            <w:tcBorders>
              <w:top w:val="single" w:sz="4" w:space="0" w:color="auto"/>
              <w:left w:val="single" w:sz="4" w:space="0" w:color="auto"/>
              <w:bottom w:val="single" w:sz="4" w:space="0" w:color="auto"/>
              <w:right w:val="single" w:sz="4" w:space="0" w:color="auto"/>
            </w:tcBorders>
          </w:tcPr>
          <w:p w14:paraId="6FA42D2B" w14:textId="77777777" w:rsidR="002203A1" w:rsidRPr="004C751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F4FA703"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4034BFA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2A9ADAE" w14:textId="77777777" w:rsidR="002203A1" w:rsidRPr="004C751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781" w:type="dxa"/>
            <w:tcBorders>
              <w:top w:val="single" w:sz="4" w:space="0" w:color="auto"/>
              <w:left w:val="single" w:sz="4" w:space="0" w:color="auto"/>
              <w:bottom w:val="single" w:sz="4" w:space="0" w:color="auto"/>
              <w:right w:val="single" w:sz="4" w:space="0" w:color="auto"/>
            </w:tcBorders>
          </w:tcPr>
          <w:p w14:paraId="0278CCA6" w14:textId="77777777" w:rsidR="002203A1" w:rsidRPr="004C751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0AD73D"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5DC70C7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835EAB4" w14:textId="77777777" w:rsidR="002203A1" w:rsidRPr="004C751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781" w:type="dxa"/>
            <w:tcBorders>
              <w:top w:val="single" w:sz="4" w:space="0" w:color="auto"/>
              <w:left w:val="single" w:sz="4" w:space="0" w:color="auto"/>
              <w:bottom w:val="single" w:sz="4" w:space="0" w:color="auto"/>
              <w:right w:val="single" w:sz="4" w:space="0" w:color="auto"/>
            </w:tcBorders>
          </w:tcPr>
          <w:p w14:paraId="0779BB15" w14:textId="77777777" w:rsidR="002203A1" w:rsidRPr="004C751B"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76E7A46"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0EF02B5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EBC26FD" w14:textId="77777777" w:rsidR="002203A1" w:rsidRPr="004C751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781" w:type="dxa"/>
            <w:tcBorders>
              <w:top w:val="single" w:sz="4" w:space="0" w:color="auto"/>
              <w:left w:val="single" w:sz="4" w:space="0" w:color="auto"/>
              <w:bottom w:val="single" w:sz="4" w:space="0" w:color="auto"/>
              <w:right w:val="single" w:sz="4" w:space="0" w:color="auto"/>
            </w:tcBorders>
          </w:tcPr>
          <w:p w14:paraId="03308517" w14:textId="77777777" w:rsidR="002203A1" w:rsidRPr="004C751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111EE4"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55D51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BDD392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00E6B742" w14:textId="77777777" w:rsidR="002203A1" w:rsidRPr="002203A1" w:rsidRDefault="002203A1" w:rsidP="002203A1">
            <w:pPr>
              <w:spacing w:before="120" w:after="120"/>
              <w:rPr>
                <w:rFonts w:cs="Tahoma"/>
                <w:szCs w:val="20"/>
                <w:lang w:val="en-US"/>
              </w:rPr>
            </w:pPr>
          </w:p>
        </w:tc>
      </w:tr>
      <w:tr w:rsidR="002203A1" w:rsidRPr="002203A1" w14:paraId="6EB6A0CE"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61DAE85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610634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781" w:type="dxa"/>
            <w:tcBorders>
              <w:top w:val="single" w:sz="4" w:space="0" w:color="auto"/>
              <w:left w:val="single" w:sz="4" w:space="0" w:color="auto"/>
              <w:bottom w:val="single" w:sz="4" w:space="0" w:color="auto"/>
              <w:right w:val="single" w:sz="4" w:space="0" w:color="auto"/>
            </w:tcBorders>
          </w:tcPr>
          <w:p w14:paraId="5DBE75B6" w14:textId="77777777" w:rsidR="002203A1" w:rsidRPr="004C751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2117ADB"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6F43E8E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B4BFA75" w14:textId="77777777" w:rsidR="002203A1" w:rsidRPr="004C751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781" w:type="dxa"/>
            <w:tcBorders>
              <w:top w:val="single" w:sz="4" w:space="0" w:color="auto"/>
              <w:left w:val="single" w:sz="4" w:space="0" w:color="auto"/>
              <w:bottom w:val="single" w:sz="4" w:space="0" w:color="auto"/>
              <w:right w:val="single" w:sz="4" w:space="0" w:color="auto"/>
            </w:tcBorders>
          </w:tcPr>
          <w:p w14:paraId="4CD4280E" w14:textId="77777777" w:rsidR="002203A1" w:rsidRPr="004C751B" w:rsidRDefault="002203A1" w:rsidP="002203A1">
            <w:pPr>
              <w:spacing w:before="120" w:after="120"/>
              <w:rPr>
                <w:rFonts w:cs="Tahoma"/>
                <w:szCs w:val="20"/>
              </w:rPr>
            </w:pPr>
          </w:p>
        </w:tc>
      </w:tr>
      <w:tr w:rsidR="002203A1" w:rsidRPr="002203A1" w14:paraId="620385FC"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73A2C7E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6DBA01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781" w:type="dxa"/>
            <w:tcBorders>
              <w:top w:val="single" w:sz="4" w:space="0" w:color="auto"/>
              <w:left w:val="single" w:sz="4" w:space="0" w:color="auto"/>
              <w:bottom w:val="single" w:sz="4" w:space="0" w:color="auto"/>
              <w:right w:val="single" w:sz="4" w:space="0" w:color="auto"/>
            </w:tcBorders>
          </w:tcPr>
          <w:p w14:paraId="7298911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36A4544"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3C37F1F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94B176E"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781" w:type="dxa"/>
            <w:tcBorders>
              <w:top w:val="single" w:sz="4" w:space="0" w:color="auto"/>
              <w:left w:val="single" w:sz="4" w:space="0" w:color="auto"/>
              <w:bottom w:val="single" w:sz="4" w:space="0" w:color="auto"/>
              <w:right w:val="single" w:sz="4" w:space="0" w:color="auto"/>
            </w:tcBorders>
          </w:tcPr>
          <w:p w14:paraId="60CEAA5B"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ACE1EE1"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4EF0243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DAAE63D"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781" w:type="dxa"/>
            <w:tcBorders>
              <w:top w:val="single" w:sz="4" w:space="0" w:color="auto"/>
              <w:left w:val="single" w:sz="4" w:space="0" w:color="auto"/>
              <w:bottom w:val="single" w:sz="4" w:space="0" w:color="auto"/>
              <w:right w:val="single" w:sz="4" w:space="0" w:color="auto"/>
            </w:tcBorders>
          </w:tcPr>
          <w:p w14:paraId="504FA733"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015FEBB"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70835EE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ADD84FB"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781" w:type="dxa"/>
            <w:tcBorders>
              <w:top w:val="single" w:sz="4" w:space="0" w:color="auto"/>
              <w:left w:val="single" w:sz="4" w:space="0" w:color="auto"/>
              <w:bottom w:val="single" w:sz="4" w:space="0" w:color="auto"/>
              <w:right w:val="single" w:sz="4" w:space="0" w:color="auto"/>
            </w:tcBorders>
          </w:tcPr>
          <w:p w14:paraId="1F439E20"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E8CAF95"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66D9FBE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3A116E5"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781" w:type="dxa"/>
            <w:tcBorders>
              <w:top w:val="single" w:sz="4" w:space="0" w:color="auto"/>
              <w:left w:val="single" w:sz="4" w:space="0" w:color="auto"/>
              <w:bottom w:val="single" w:sz="4" w:space="0" w:color="auto"/>
              <w:right w:val="single" w:sz="4" w:space="0" w:color="auto"/>
            </w:tcBorders>
          </w:tcPr>
          <w:p w14:paraId="65F83817" w14:textId="77777777" w:rsidR="002203A1" w:rsidRPr="004C751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2860D56"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7638D02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C9741A9" w14:textId="77777777" w:rsidR="002203A1" w:rsidRPr="004C751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781" w:type="dxa"/>
            <w:tcBorders>
              <w:top w:val="single" w:sz="4" w:space="0" w:color="auto"/>
              <w:left w:val="single" w:sz="4" w:space="0" w:color="auto"/>
              <w:bottom w:val="single" w:sz="4" w:space="0" w:color="auto"/>
              <w:right w:val="single" w:sz="4" w:space="0" w:color="auto"/>
            </w:tcBorders>
          </w:tcPr>
          <w:p w14:paraId="51BEDF36" w14:textId="77777777" w:rsidR="002203A1" w:rsidRPr="004C751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EC343BA"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BBA533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183171" w14:textId="77777777" w:rsidR="002203A1" w:rsidRPr="004C751B"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692D6D34" w14:textId="77777777" w:rsidR="002203A1" w:rsidRPr="004C751B" w:rsidRDefault="002203A1" w:rsidP="002203A1">
            <w:pPr>
              <w:spacing w:before="120" w:after="120"/>
              <w:rPr>
                <w:rFonts w:cs="Tahoma"/>
                <w:szCs w:val="20"/>
              </w:rPr>
            </w:pPr>
          </w:p>
        </w:tc>
      </w:tr>
      <w:tr w:rsidR="002203A1" w:rsidRPr="002203A1" w14:paraId="6AB61EC1"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tcPr>
          <w:p w14:paraId="7409F64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D392AF4" w14:textId="77777777" w:rsidR="002203A1" w:rsidRPr="004C751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781" w:type="dxa"/>
            <w:tcBorders>
              <w:top w:val="single" w:sz="4" w:space="0" w:color="auto"/>
              <w:left w:val="single" w:sz="4" w:space="0" w:color="auto"/>
              <w:bottom w:val="single" w:sz="4" w:space="0" w:color="auto"/>
              <w:right w:val="single" w:sz="4" w:space="0" w:color="auto"/>
            </w:tcBorders>
          </w:tcPr>
          <w:p w14:paraId="5531988C" w14:textId="77777777" w:rsidR="002203A1" w:rsidRPr="004C751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35B71C2" w14:textId="77777777" w:rsidTr="005E43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C6C188"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4EFB5C11" w14:textId="77777777" w:rsidR="002203A1" w:rsidRPr="004C751B"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w:t>
            </w:r>
            <w:r>
              <w:rPr>
                <w:rFonts w:cs="Tahoma"/>
                <w:b/>
                <w:szCs w:val="20"/>
              </w:rPr>
              <w:lastRenderedPageBreak/>
              <w:t>м лицам, не являющихся индивидуальными предпринимателями и применяющими специальный налоговый режим «Налог на профессиональный доход»</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1C07D3F7" w14:textId="77777777" w:rsidR="002203A1" w:rsidRPr="004C751B"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4C751B" w:rsidRDefault="002203A1">
      <w:pPr>
        <w:spacing w:after="160" w:line="259" w:lineRule="auto"/>
      </w:pPr>
      <w:r w:rsidRPr="004C751B">
        <w:br w:type="page"/>
      </w:r>
    </w:p>
    <w:p w14:paraId="29D83069" w14:textId="77777777" w:rsidR="002203A1" w:rsidRPr="002203A1" w:rsidRDefault="002203A1" w:rsidP="002203A1">
      <w:pPr>
        <w:ind w:left="-993"/>
      </w:pPr>
    </w:p>
    <w:p w14:paraId="314A23A5" w14:textId="142645AB" w:rsidR="002203A1" w:rsidRPr="004C751B" w:rsidRDefault="002203A1" w:rsidP="004C751B">
      <w:pPr>
        <w:pStyle w:val="a6"/>
        <w:numPr>
          <w:ilvl w:val="0"/>
          <w:numId w:val="1"/>
        </w:numPr>
        <w:spacing w:line="276" w:lineRule="auto"/>
        <w:rPr>
          <w:b/>
        </w:rPr>
      </w:pPr>
      <w:r w:rsidRPr="004C751B">
        <w:rPr>
          <w:b/>
        </w:rPr>
        <w:t xml:space="preserve"> </w:t>
      </w:r>
      <w:commentRangeStart w:id="1"/>
      <w:r w:rsidRPr="004C751B">
        <w:rPr>
          <w:b/>
        </w:rPr>
        <w:t xml:space="preserve">Критерии оценки  </w:t>
      </w:r>
    </w:p>
    <w:p w14:paraId="04464CF5" w14:textId="77777777" w:rsidR="002203A1" w:rsidRPr="004C751B"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C751B" w:rsidRPr="004C751B"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C751B" w:rsidRDefault="002203A1">
            <w:pPr>
              <w:spacing w:line="276" w:lineRule="auto"/>
              <w:jc w:val="center"/>
              <w:rPr>
                <w:lang w:eastAsia="en-US"/>
              </w:rPr>
            </w:pPr>
            <w:r w:rsidRPr="004C751B">
              <w:rPr>
                <w:lang w:eastAsia="en-US"/>
              </w:rPr>
              <w:t>№</w:t>
            </w:r>
          </w:p>
          <w:p w14:paraId="476CEABC" w14:textId="77777777" w:rsidR="002203A1" w:rsidRPr="004C751B"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C751B" w:rsidRDefault="002203A1">
            <w:pPr>
              <w:spacing w:line="276" w:lineRule="auto"/>
              <w:rPr>
                <w:lang w:eastAsia="en-US"/>
              </w:rPr>
            </w:pPr>
            <w:r w:rsidRPr="004C751B">
              <w:rPr>
                <w:lang w:eastAsia="en-US"/>
              </w:rPr>
              <w:t>Критерий</w:t>
            </w:r>
          </w:p>
          <w:p w14:paraId="230639AF" w14:textId="77777777" w:rsidR="002203A1" w:rsidRPr="004C751B" w:rsidRDefault="002203A1">
            <w:pPr>
              <w:spacing w:line="276" w:lineRule="auto"/>
              <w:jc w:val="center"/>
              <w:rPr>
                <w:lang w:eastAsia="en-US"/>
              </w:rPr>
            </w:pPr>
          </w:p>
        </w:tc>
      </w:tr>
      <w:tr w:rsidR="004C751B" w:rsidRPr="004C751B"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C751B" w:rsidRDefault="002203A1">
            <w:pPr>
              <w:spacing w:line="276" w:lineRule="auto"/>
              <w:rPr>
                <w:b/>
                <w:lang w:eastAsia="en-US"/>
              </w:rPr>
            </w:pPr>
            <w:r w:rsidRPr="004C751B">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C751B" w:rsidRDefault="002203A1">
            <w:pPr>
              <w:spacing w:line="276" w:lineRule="auto"/>
              <w:rPr>
                <w:b/>
                <w:lang w:eastAsia="en-US"/>
              </w:rPr>
            </w:pPr>
            <w:r w:rsidRPr="004C751B">
              <w:rPr>
                <w:rFonts w:cs="Tahoma"/>
                <w:b/>
                <w:szCs w:val="20"/>
                <w:lang w:eastAsia="en-US"/>
              </w:rPr>
              <w:t>Стоимость предложения</w:t>
            </w:r>
          </w:p>
        </w:tc>
      </w:tr>
    </w:tbl>
    <w:p w14:paraId="6555C21E" w14:textId="77777777" w:rsidR="002203A1" w:rsidRPr="004C751B" w:rsidRDefault="002203A1" w:rsidP="002203A1">
      <w:pPr>
        <w:pStyle w:val="a6"/>
        <w:spacing w:after="0" w:line="276" w:lineRule="auto"/>
        <w:ind w:left="1440" w:firstLine="0"/>
        <w:jc w:val="left"/>
        <w:rPr>
          <w:b/>
        </w:rPr>
      </w:pPr>
    </w:p>
    <w:p w14:paraId="2604E40C" w14:textId="77777777" w:rsidR="002203A1" w:rsidRPr="004C751B" w:rsidRDefault="002203A1" w:rsidP="002203A1">
      <w:pPr>
        <w:pStyle w:val="a6"/>
        <w:spacing w:after="0" w:line="276" w:lineRule="auto"/>
        <w:ind w:left="1440" w:firstLine="0"/>
        <w:jc w:val="left"/>
        <w:rPr>
          <w:b/>
        </w:rPr>
      </w:pPr>
    </w:p>
    <w:p w14:paraId="24AD7076" w14:textId="77777777" w:rsidR="002203A1" w:rsidRPr="004C751B" w:rsidRDefault="002203A1" w:rsidP="002203A1">
      <w:pPr>
        <w:jc w:val="both"/>
        <w:rPr>
          <w:rFonts w:cs="Tahoma"/>
          <w:szCs w:val="20"/>
          <w:lang w:eastAsia="x-none"/>
        </w:rPr>
      </w:pPr>
    </w:p>
    <w:p w14:paraId="2CC01903" w14:textId="77777777" w:rsidR="002203A1" w:rsidRPr="004C751B" w:rsidRDefault="002203A1" w:rsidP="002203A1">
      <w:pPr>
        <w:jc w:val="both"/>
        <w:rPr>
          <w:rFonts w:cs="Tahoma"/>
          <w:b/>
          <w:sz w:val="12"/>
          <w:szCs w:val="12"/>
          <w:lang w:eastAsia="x-none"/>
        </w:rPr>
      </w:pPr>
    </w:p>
    <w:p w14:paraId="608C6021" w14:textId="77777777" w:rsidR="002203A1" w:rsidRPr="004C751B" w:rsidRDefault="002203A1" w:rsidP="002203A1">
      <w:pPr>
        <w:ind w:firstLine="708"/>
        <w:jc w:val="both"/>
        <w:rPr>
          <w:rFonts w:cs="Tahoma"/>
          <w:szCs w:val="20"/>
          <w:lang w:eastAsia="x-none"/>
        </w:rPr>
      </w:pPr>
      <w:r w:rsidRPr="004C751B">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C751B" w:rsidRDefault="002203A1" w:rsidP="002203A1">
      <w:pPr>
        <w:jc w:val="both"/>
        <w:rPr>
          <w:rFonts w:cs="Tahoma"/>
          <w:szCs w:val="20"/>
          <w:lang w:eastAsia="en-US"/>
        </w:rPr>
      </w:pPr>
    </w:p>
    <w:p w14:paraId="2852395E" w14:textId="77777777" w:rsidR="002203A1" w:rsidRPr="004C751B" w:rsidRDefault="002203A1" w:rsidP="002203A1">
      <w:pPr>
        <w:jc w:val="both"/>
        <w:rPr>
          <w:rFonts w:cs="Tahoma"/>
          <w:sz w:val="12"/>
          <w:szCs w:val="12"/>
          <w:lang w:eastAsia="x-none"/>
        </w:rPr>
      </w:pPr>
    </w:p>
    <w:p w14:paraId="756F9061" w14:textId="77777777" w:rsidR="002203A1" w:rsidRPr="004C751B" w:rsidRDefault="002203A1" w:rsidP="002203A1">
      <w:pPr>
        <w:ind w:firstLine="708"/>
        <w:rPr>
          <w:rFonts w:cs="Tahoma"/>
        </w:rPr>
      </w:pPr>
      <w:r w:rsidRPr="004C751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C751B" w:rsidRDefault="002203A1" w:rsidP="002203A1">
      <w:pPr>
        <w:rPr>
          <w:rFonts w:cs="Tahoma"/>
          <w:sz w:val="12"/>
          <w:szCs w:val="12"/>
        </w:rPr>
      </w:pPr>
    </w:p>
    <w:p w14:paraId="0B6B20AA" w14:textId="77777777" w:rsidR="002203A1" w:rsidRPr="004C751B" w:rsidRDefault="0047381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C751B" w:rsidRDefault="002203A1" w:rsidP="002203A1">
      <w:pPr>
        <w:rPr>
          <w:rFonts w:cs="Tahoma"/>
          <w:sz w:val="12"/>
          <w:szCs w:val="12"/>
        </w:rPr>
      </w:pPr>
    </w:p>
    <w:p w14:paraId="117ADBAB" w14:textId="77777777" w:rsidR="002203A1" w:rsidRPr="004C751B" w:rsidRDefault="002203A1" w:rsidP="002203A1">
      <w:pPr>
        <w:rPr>
          <w:rFonts w:cs="Tahoma"/>
        </w:rPr>
      </w:pPr>
      <w:r w:rsidRPr="004C751B">
        <w:rPr>
          <w:rFonts w:cs="Tahoma"/>
        </w:rPr>
        <w:t xml:space="preserve">К1– баллы, присуждаемые </w:t>
      </w:r>
      <w:r w:rsidRPr="004C751B">
        <w:rPr>
          <w:rFonts w:cs="Tahoma"/>
          <w:lang w:val="en-US"/>
        </w:rPr>
        <w:t>i</w:t>
      </w:r>
      <w:r w:rsidRPr="004C751B">
        <w:rPr>
          <w:rFonts w:cs="Tahoma"/>
        </w:rPr>
        <w:t>-му участнику;</w:t>
      </w:r>
    </w:p>
    <w:p w14:paraId="3149F029" w14:textId="77777777" w:rsidR="002203A1" w:rsidRPr="004C751B" w:rsidRDefault="004738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C751B">
        <w:rPr>
          <w:rFonts w:cs="Tahoma"/>
        </w:rPr>
        <w:t xml:space="preserve"> – минимальная стоимость заявки без НДС, предложенная Участниками;</w:t>
      </w:r>
    </w:p>
    <w:p w14:paraId="7C8F21D8" w14:textId="77777777" w:rsidR="002203A1" w:rsidRPr="004C751B" w:rsidRDefault="004738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C751B">
        <w:rPr>
          <w:rFonts w:cs="Tahoma"/>
        </w:rPr>
        <w:t xml:space="preserve">     –стоимость заявки без НДС </w:t>
      </w:r>
      <w:r w:rsidR="002203A1" w:rsidRPr="004C751B">
        <w:rPr>
          <w:rFonts w:cs="Tahoma"/>
          <w:lang w:val="en-US"/>
        </w:rPr>
        <w:t>i</w:t>
      </w:r>
      <w:r w:rsidR="002203A1" w:rsidRPr="004C751B">
        <w:rPr>
          <w:rFonts w:cs="Tahoma"/>
        </w:rPr>
        <w:t>-го участника;</w:t>
      </w:r>
    </w:p>
    <w:p w14:paraId="1A124A37" w14:textId="77777777" w:rsidR="002203A1" w:rsidRPr="004C751B" w:rsidRDefault="002203A1" w:rsidP="002203A1">
      <w:pPr>
        <w:rPr>
          <w:rFonts w:cs="Tahoma"/>
        </w:rPr>
      </w:pPr>
      <w:r w:rsidRPr="004C751B">
        <w:rPr>
          <w:rFonts w:cs="Tahoma"/>
          <w:lang w:val="en-US"/>
        </w:rPr>
        <w:t>i</w:t>
      </w:r>
      <w:r w:rsidRPr="004C751B">
        <w:rPr>
          <w:rFonts w:cs="Tahoma"/>
        </w:rPr>
        <w:t xml:space="preserve"> – участник закупки.</w:t>
      </w:r>
    </w:p>
    <w:p w14:paraId="4AB5E570" w14:textId="77777777" w:rsidR="002203A1" w:rsidRPr="004C751B" w:rsidRDefault="002203A1" w:rsidP="002203A1">
      <w:pPr>
        <w:rPr>
          <w:rFonts w:cs="Tahoma"/>
        </w:rPr>
      </w:pPr>
    </w:p>
    <w:p w14:paraId="3F2FE223" w14:textId="77777777" w:rsidR="002203A1" w:rsidRPr="004C751B" w:rsidRDefault="002203A1" w:rsidP="002203A1">
      <w:pPr>
        <w:ind w:firstLine="708"/>
        <w:rPr>
          <w:rFonts w:cs="Tahoma"/>
        </w:rPr>
      </w:pPr>
      <w:r w:rsidRPr="004C751B">
        <w:rPr>
          <w:rFonts w:cs="Tahoma"/>
        </w:rPr>
        <w:t>Значения баллов, полученные по данной формуле, округляются до четырех знаков после запятой.</w:t>
      </w:r>
    </w:p>
    <w:commentRangeEnd w:id="1"/>
    <w:p w14:paraId="2B033A7F" w14:textId="77777777" w:rsidR="002203A1" w:rsidRPr="004C751B" w:rsidRDefault="002203A1" w:rsidP="002203A1">
      <w:pPr>
        <w:jc w:val="both"/>
        <w:rPr>
          <w:rFonts w:cs="Tahoma"/>
          <w:szCs w:val="20"/>
          <w:lang w:eastAsia="en-US"/>
        </w:rPr>
      </w:pPr>
      <w:r w:rsidRPr="004C751B">
        <w:rPr>
          <w:rStyle w:val="a7"/>
        </w:rPr>
        <w:commentReference w:id="1"/>
      </w:r>
    </w:p>
    <w:p w14:paraId="518E624E" w14:textId="77777777" w:rsidR="002203A1" w:rsidRPr="004C751B"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Малькова Юлия Николаевна" w:date="2023-11-16T13:53:00Z" w:initials="МЮН">
    <w:p w14:paraId="098D662C" w14:textId="00B6C41C" w:rsidR="00520251" w:rsidRDefault="00520251">
      <w:pPr>
        <w:pStyle w:val="a8"/>
      </w:pPr>
      <w:r>
        <w:rPr>
          <w:rStyle w:val="a7"/>
        </w:rPr>
        <w:annotationRef/>
      </w:r>
      <w:r>
        <w:t>Вставить если СМСП</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8D662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0FF49" w14:textId="77777777" w:rsidR="0047381A" w:rsidRDefault="0047381A" w:rsidP="00A2008E">
      <w:r>
        <w:separator/>
      </w:r>
    </w:p>
  </w:endnote>
  <w:endnote w:type="continuationSeparator" w:id="0">
    <w:p w14:paraId="51CE381E" w14:textId="77777777" w:rsidR="0047381A" w:rsidRDefault="0047381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28D24" w14:textId="77777777" w:rsidR="0047381A" w:rsidRDefault="0047381A" w:rsidP="00A2008E">
      <w:r>
        <w:separator/>
      </w:r>
    </w:p>
  </w:footnote>
  <w:footnote w:type="continuationSeparator" w:id="0">
    <w:p w14:paraId="69CEDD47" w14:textId="77777777" w:rsidR="0047381A" w:rsidRDefault="0047381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7381A"/>
    <w:rsid w:val="004C751B"/>
    <w:rsid w:val="00520251"/>
    <w:rsid w:val="005E43BF"/>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9338F"/>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1478</Words>
  <Characters>8430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2024-09-27T05:28:00Z</dcterms:modified>
</cp:coreProperties>
</file>